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7A" w:rsidRDefault="00465E7A" w:rsidP="00465E7A">
      <w:pPr>
        <w:jc w:val="center"/>
        <w:rPr>
          <w:rFonts w:ascii="Calibri" w:hAnsi="Calibri"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729615" cy="914400"/>
            <wp:effectExtent l="0" t="0" r="0" b="0"/>
            <wp:docPr id="1" name="Рисунок 1" descr="Герб Октябрьского сп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ктябрьского сп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7A" w:rsidRDefault="00465E7A" w:rsidP="00465E7A">
      <w:pPr>
        <w:pStyle w:val="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ПОСТАНОВЛЕНИЕ</w:t>
      </w:r>
    </w:p>
    <w:p w:rsidR="00465E7A" w:rsidRDefault="00465E7A" w:rsidP="00465E7A">
      <w:pPr>
        <w:pStyle w:val="1"/>
        <w:jc w:val="center"/>
        <w:rPr>
          <w:rFonts w:ascii="Times New Roman" w:hAnsi="Times New Roman" w:cs="Times New Roman"/>
          <w:b/>
          <w:sz w:val="24"/>
        </w:rPr>
      </w:pPr>
    </w:p>
    <w:p w:rsidR="00465E7A" w:rsidRDefault="00465E7A" w:rsidP="00465E7A">
      <w:pPr>
        <w:pStyle w:val="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ГЛАВЫ ОКТЯБРЬСКОГО СЕЛЬСКОГО ПОСЕЛЕНИЯ </w:t>
      </w:r>
    </w:p>
    <w:p w:rsidR="00465E7A" w:rsidRDefault="00465E7A" w:rsidP="00465E7A">
      <w:pPr>
        <w:pStyle w:val="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ВИЧУГСКОГО МУНИЦИПАЛЬНОГО РАЙОНА</w:t>
      </w:r>
    </w:p>
    <w:p w:rsidR="00465E7A" w:rsidRDefault="00465E7A" w:rsidP="00465E7A">
      <w:pPr>
        <w:pStyle w:val="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ИВАНОВСКОЙ ОБЛАСТИ</w:t>
      </w:r>
    </w:p>
    <w:p w:rsidR="00465E7A" w:rsidRDefault="00465E7A" w:rsidP="00465E7A">
      <w:pPr>
        <w:pStyle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465E7A" w:rsidRDefault="00465E7A" w:rsidP="00465E7A">
      <w:pPr>
        <w:pStyle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26.04.2024 г.                                                                               № 1</w:t>
      </w:r>
    </w:p>
    <w:p w:rsidR="00465E7A" w:rsidRDefault="00465E7A" w:rsidP="00465E7A">
      <w:pPr>
        <w:pStyle w:val="1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д.Гаврилково</w:t>
      </w:r>
      <w:proofErr w:type="spellEnd"/>
    </w:p>
    <w:p w:rsidR="00465E7A" w:rsidRDefault="00465E7A" w:rsidP="00465E7A">
      <w:pPr>
        <w:pStyle w:val="1"/>
        <w:rPr>
          <w:rFonts w:ascii="Times New Roman" w:hAnsi="Times New Roman" w:cs="Times New Roman"/>
          <w:sz w:val="24"/>
        </w:rPr>
      </w:pPr>
    </w:p>
    <w:p w:rsidR="00465E7A" w:rsidRDefault="00465E7A" w:rsidP="00465E7A">
      <w:pPr>
        <w:pStyle w:val="1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</w:t>
      </w:r>
      <w:bookmarkStart w:id="0" w:name="_GoBack"/>
      <w:r>
        <w:rPr>
          <w:rFonts w:ascii="Times New Roman" w:hAnsi="Times New Roman" w:cs="Times New Roman"/>
          <w:b/>
          <w:bCs/>
          <w:sz w:val="24"/>
        </w:rPr>
        <w:t xml:space="preserve">О назначении публичных слушаний по отчету об исполнении бюджета </w:t>
      </w:r>
    </w:p>
    <w:p w:rsidR="00465E7A" w:rsidRDefault="00465E7A" w:rsidP="00465E7A">
      <w:pPr>
        <w:pStyle w:val="1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Октябрьского сельского поселения</w:t>
      </w:r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Вичугского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муниципального района </w:t>
      </w:r>
    </w:p>
    <w:p w:rsidR="00465E7A" w:rsidRDefault="00465E7A" w:rsidP="00465E7A">
      <w:pPr>
        <w:pStyle w:val="1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                                  Ивановской области за 2023 год</w:t>
      </w:r>
      <w:bookmarkEnd w:id="0"/>
    </w:p>
    <w:p w:rsidR="00465E7A" w:rsidRDefault="00465E7A" w:rsidP="00465E7A">
      <w:pPr>
        <w:pStyle w:val="1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</w:p>
    <w:p w:rsidR="00465E7A" w:rsidRDefault="00465E7A" w:rsidP="00465E7A">
      <w:pPr>
        <w:pStyle w:val="1"/>
        <w:jc w:val="both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</w:p>
    <w:p w:rsidR="00465E7A" w:rsidRDefault="00465E7A" w:rsidP="00465E7A">
      <w:pPr>
        <w:pStyle w:val="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Октябрьского сельского поселения, решениями Совета Октябрьского сельского поселения: от 13.11.2013 № 36 « Об утверждении Положения  о бюджетном процессе Октябрьского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Вичугского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 Ивановской </w:t>
      </w:r>
      <w:proofErr w:type="spellStart"/>
      <w:r>
        <w:rPr>
          <w:rFonts w:ascii="Times New Roman" w:hAnsi="Times New Roman" w:cs="Times New Roman"/>
          <w:sz w:val="24"/>
        </w:rPr>
        <w:t>области»,от</w:t>
      </w:r>
      <w:proofErr w:type="spellEnd"/>
      <w:r>
        <w:rPr>
          <w:rFonts w:ascii="Times New Roman" w:hAnsi="Times New Roman" w:cs="Times New Roman"/>
          <w:sz w:val="24"/>
        </w:rPr>
        <w:t xml:space="preserve"> 09.04.2010 №6 « Об утверждении Положения о порядке проведения публичных слушаний в Октябрьском сельском поселении </w:t>
      </w:r>
      <w:proofErr w:type="spellStart"/>
      <w:r>
        <w:rPr>
          <w:rFonts w:ascii="Times New Roman" w:hAnsi="Times New Roman" w:cs="Times New Roman"/>
          <w:sz w:val="24"/>
        </w:rPr>
        <w:t>Вичугского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 Ивановской области», </w:t>
      </w:r>
      <w:r>
        <w:rPr>
          <w:rFonts w:ascii="Times New Roman" w:hAnsi="Times New Roman" w:cs="Times New Roman"/>
          <w:b/>
          <w:sz w:val="24"/>
        </w:rPr>
        <w:t>ПОСТАНОВЛЯЮ:</w:t>
      </w:r>
    </w:p>
    <w:p w:rsidR="00465E7A" w:rsidRDefault="00465E7A" w:rsidP="00465E7A">
      <w:pPr>
        <w:pStyle w:val="1"/>
        <w:jc w:val="both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</w:p>
    <w:p w:rsidR="00465E7A" w:rsidRDefault="00465E7A" w:rsidP="00465E7A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1.</w:t>
      </w:r>
      <w:r w:rsidR="00C46E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Обнародовать проект решения «Об исполнении бюджета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Октябрьского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Вичугского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муниципального района за 2023 год»</w:t>
      </w:r>
      <w:r>
        <w:rPr>
          <w:rFonts w:ascii="Times New Roman" w:hAnsi="Times New Roman" w:cs="Times New Roman"/>
          <w:sz w:val="24"/>
        </w:rPr>
        <w:t>.</w:t>
      </w:r>
    </w:p>
    <w:p w:rsidR="00465E7A" w:rsidRDefault="00465E7A" w:rsidP="00465E7A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2.</w:t>
      </w:r>
      <w:r w:rsidR="00C46E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Назначить публичные слушания по отчету об исполнении бюджета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Октябрьского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Вичугского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4"/>
        </w:rPr>
        <w:t xml:space="preserve"> на 23.05.2024 года в 10.00 часов по адресу: Ивановская область, </w:t>
      </w:r>
      <w:proofErr w:type="spellStart"/>
      <w:r>
        <w:rPr>
          <w:rFonts w:ascii="Times New Roman" w:hAnsi="Times New Roman" w:cs="Times New Roman"/>
          <w:sz w:val="24"/>
        </w:rPr>
        <w:t>Вичугский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</w:rPr>
        <w:t>Гаврилково</w:t>
      </w:r>
      <w:proofErr w:type="spellEnd"/>
      <w:r>
        <w:rPr>
          <w:rFonts w:ascii="Times New Roman" w:hAnsi="Times New Roman" w:cs="Times New Roman"/>
          <w:sz w:val="24"/>
        </w:rPr>
        <w:t>, д.108, в помещении администрации Октябрьского сельского поселения.</w:t>
      </w:r>
    </w:p>
    <w:p w:rsidR="00465E7A" w:rsidRDefault="00465E7A" w:rsidP="00465E7A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3.</w:t>
      </w:r>
      <w:r w:rsidR="00C46E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Определить место нахождения проекта решения «Об исполнении бюджета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Октябрьского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Вичугского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муниципального района за 2023 год»</w:t>
      </w:r>
      <w:r>
        <w:rPr>
          <w:rFonts w:ascii="Times New Roman" w:hAnsi="Times New Roman" w:cs="Times New Roman"/>
          <w:sz w:val="24"/>
        </w:rPr>
        <w:t>:</w:t>
      </w:r>
    </w:p>
    <w:p w:rsidR="00465E7A" w:rsidRDefault="00465E7A" w:rsidP="00465E7A">
      <w:pPr>
        <w:pStyle w:val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информационных стендах Октябрьского сельского поселения: в администрации Октябрьского сельского поселения (д. </w:t>
      </w:r>
      <w:proofErr w:type="spellStart"/>
      <w:r>
        <w:rPr>
          <w:rFonts w:ascii="Times New Roman" w:hAnsi="Times New Roman" w:cs="Times New Roman"/>
          <w:sz w:val="24"/>
        </w:rPr>
        <w:t>Гаврилково</w:t>
      </w:r>
      <w:proofErr w:type="spellEnd"/>
      <w:r>
        <w:rPr>
          <w:rFonts w:ascii="Times New Roman" w:hAnsi="Times New Roman" w:cs="Times New Roman"/>
          <w:sz w:val="24"/>
        </w:rPr>
        <w:t xml:space="preserve">, д.108), в МБУК </w:t>
      </w:r>
      <w:proofErr w:type="spellStart"/>
      <w:r>
        <w:rPr>
          <w:rFonts w:ascii="Times New Roman" w:hAnsi="Times New Roman" w:cs="Times New Roman"/>
          <w:sz w:val="24"/>
        </w:rPr>
        <w:t>ЦКиД</w:t>
      </w:r>
      <w:proofErr w:type="spellEnd"/>
      <w:r>
        <w:rPr>
          <w:rFonts w:ascii="Times New Roman" w:hAnsi="Times New Roman" w:cs="Times New Roman"/>
          <w:sz w:val="24"/>
        </w:rPr>
        <w:t xml:space="preserve"> Октябрьского сельского поселения (</w:t>
      </w:r>
      <w:proofErr w:type="spellStart"/>
      <w:r>
        <w:rPr>
          <w:rFonts w:ascii="Times New Roman" w:hAnsi="Times New Roman" w:cs="Times New Roman"/>
          <w:sz w:val="24"/>
        </w:rPr>
        <w:t>с.Красный</w:t>
      </w:r>
      <w:proofErr w:type="spellEnd"/>
      <w:r>
        <w:rPr>
          <w:rFonts w:ascii="Times New Roman" w:hAnsi="Times New Roman" w:cs="Times New Roman"/>
          <w:sz w:val="24"/>
        </w:rPr>
        <w:t xml:space="preserve"> Октябрь, дом 7).</w:t>
      </w:r>
    </w:p>
    <w:p w:rsidR="00465E7A" w:rsidRDefault="00465E7A" w:rsidP="00465E7A">
      <w:pPr>
        <w:pStyle w:val="1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Дополнительно разместить </w:t>
      </w:r>
      <w:r>
        <w:rPr>
          <w:rFonts w:ascii="Times New Roman" w:hAnsi="Times New Roman" w:cs="Times New Roman"/>
          <w:sz w:val="24"/>
        </w:rPr>
        <w:t xml:space="preserve">на официальном сайте администрации Октябрьского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Вичугского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 Ивановской области в информационно-телекоммуникационной сети «Интернет». </w:t>
      </w:r>
    </w:p>
    <w:p w:rsidR="00465E7A" w:rsidRDefault="00465E7A" w:rsidP="00465E7A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4.</w:t>
      </w:r>
      <w:r w:rsidR="00C46E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Установить, что предложения и замечания принимаются ежедневно, за исключением субботы, воскресенья и праздничных дней, с 9.00 часов до 15.00 часов по адресу: Ивановская область, </w:t>
      </w:r>
      <w:proofErr w:type="spellStart"/>
      <w:r>
        <w:rPr>
          <w:rFonts w:ascii="Times New Roman" w:hAnsi="Times New Roman" w:cs="Times New Roman"/>
          <w:sz w:val="24"/>
        </w:rPr>
        <w:t>Вичугский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</w:rPr>
        <w:t>д.Гаврилково</w:t>
      </w:r>
      <w:proofErr w:type="spellEnd"/>
      <w:r>
        <w:rPr>
          <w:rFonts w:ascii="Times New Roman" w:hAnsi="Times New Roman" w:cs="Times New Roman"/>
          <w:sz w:val="24"/>
        </w:rPr>
        <w:t>, д. 108.</w:t>
      </w:r>
    </w:p>
    <w:p w:rsidR="00465E7A" w:rsidRDefault="00465E7A" w:rsidP="00465E7A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5.</w:t>
      </w:r>
      <w:r w:rsidR="00C46E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Настоящее постановление вступает в силу после официального обнародования в соответствии с Уставом Октябрьского сельского поселения.</w:t>
      </w:r>
    </w:p>
    <w:p w:rsidR="00465E7A" w:rsidRDefault="00465E7A" w:rsidP="00465E7A">
      <w:pPr>
        <w:pStyle w:val="1"/>
        <w:jc w:val="both"/>
        <w:rPr>
          <w:rFonts w:ascii="Times New Roman" w:hAnsi="Times New Roman" w:cs="Times New Roman"/>
          <w:sz w:val="24"/>
        </w:rPr>
      </w:pPr>
    </w:p>
    <w:p w:rsidR="00465E7A" w:rsidRDefault="00465E7A" w:rsidP="00465E7A">
      <w:pPr>
        <w:pStyle w:val="1"/>
        <w:jc w:val="both"/>
        <w:rPr>
          <w:rFonts w:ascii="Times New Roman" w:hAnsi="Times New Roman" w:cs="Times New Roman"/>
          <w:sz w:val="24"/>
        </w:rPr>
      </w:pPr>
    </w:p>
    <w:p w:rsidR="00465E7A" w:rsidRDefault="00465E7A" w:rsidP="00465E7A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Октябрьского сельского поселения</w:t>
      </w:r>
    </w:p>
    <w:p w:rsidR="00465E7A" w:rsidRDefault="00465E7A" w:rsidP="00465E7A">
      <w:pPr>
        <w:pStyle w:val="1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Вичугского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 </w:t>
      </w:r>
    </w:p>
    <w:p w:rsidR="009075F6" w:rsidRPr="00887072" w:rsidRDefault="00465E7A" w:rsidP="00887072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Ивановской области        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В.В.Мозулев</w:t>
      </w:r>
      <w:proofErr w:type="spellEnd"/>
    </w:p>
    <w:sectPr w:rsidR="009075F6" w:rsidRPr="0088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C1"/>
    <w:rsid w:val="00465E7A"/>
    <w:rsid w:val="00887072"/>
    <w:rsid w:val="009075F6"/>
    <w:rsid w:val="00C46E05"/>
    <w:rsid w:val="00C8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A366"/>
  <w15:chartTrackingRefBased/>
  <w15:docId w15:val="{89447D24-39A1-4D76-9A4B-A92AE1D9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65E7A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10">
    <w:name w:val="Без интервала1"/>
    <w:rsid w:val="00465E7A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2">
    <w:name w:val="Без интервала2"/>
    <w:rsid w:val="00465E7A"/>
    <w:pPr>
      <w:suppressAutoHyphens/>
      <w:spacing w:after="0" w:line="100" w:lineRule="atLeast"/>
    </w:pPr>
    <w:rPr>
      <w:rFonts w:ascii="Arial" w:eastAsia="SimSun" w:hAnsi="Arial" w:cs="Mangal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2024-04-26T11:01:00Z</dcterms:created>
  <dcterms:modified xsi:type="dcterms:W3CDTF">2024-04-26T11:08:00Z</dcterms:modified>
</cp:coreProperties>
</file>